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6A" w:rsidRDefault="00507B6A" w:rsidP="00507B6A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R.D</w:t>
      </w:r>
      <w:proofErr w:type="spellEnd"/>
      <w:r>
        <w:rPr>
          <w:rFonts w:ascii="Times New Roman" w:hAnsi="Times New Roman" w:cs="Times New Roman"/>
        </w:rPr>
        <w:t xml:space="preserve"> 16 marzo 1942, n. 262.</w:t>
      </w:r>
    </w:p>
    <w:p w:rsidR="00507B6A" w:rsidRPr="00507B6A" w:rsidRDefault="00507B6A" w:rsidP="00507B6A">
      <w:pPr>
        <w:pStyle w:val="Testopreformattato"/>
        <w:spacing w:line="240" w:lineRule="exact"/>
        <w:jc w:val="center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>Approvazione del testo del Codice Civile</w:t>
      </w:r>
    </w:p>
    <w:p w:rsidR="00507B6A" w:rsidRDefault="00507B6A" w:rsidP="00507B6A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Libro V</w:t>
      </w:r>
    </w:p>
    <w:p w:rsidR="00507B6A" w:rsidRDefault="00507B6A" w:rsidP="00507B6A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Lavoro</w:t>
      </w:r>
    </w:p>
    <w:p w:rsidR="00507B6A" w:rsidRDefault="00507B6A" w:rsidP="00507B6A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III</w:t>
      </w:r>
    </w:p>
    <w:p w:rsidR="00507B6A" w:rsidRDefault="00507B6A" w:rsidP="00507B6A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lavoro autonomo</w:t>
      </w:r>
    </w:p>
    <w:p w:rsidR="00507B6A" w:rsidRDefault="00507B6A" w:rsidP="00507B6A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Capo II</w:t>
      </w:r>
    </w:p>
    <w:p w:rsidR="00507B6A" w:rsidRDefault="00507B6A" w:rsidP="00507B6A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Delle professioni intellettuali</w:t>
      </w:r>
    </w:p>
    <w:p w:rsidR="00507B6A" w:rsidRDefault="00507B6A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>Art. 2229. Esercizio delle professioni intellettuali.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La legge determina le  professioni  intellettuali  per  l'esercizio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delle quali e' necessaria l'iscrizione in appositi albi o elenchi.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L'accertamento dei requisiti per l'iscrizione negli  albi  o  negli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elenchi, la tenuta  dei  medesim</w:t>
      </w:r>
      <w:r>
        <w:rPr>
          <w:rFonts w:ascii="Times New Roman" w:hAnsi="Times New Roman" w:cs="Times New Roman"/>
        </w:rPr>
        <w:t xml:space="preserve">i  e  il  potere  disciplinare </w:t>
      </w:r>
      <w:r w:rsidRPr="004E63B1">
        <w:rPr>
          <w:rFonts w:ascii="Times New Roman" w:hAnsi="Times New Roman" w:cs="Times New Roman"/>
        </w:rPr>
        <w:t>sugli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iscritti so</w:t>
      </w:r>
      <w:r>
        <w:rPr>
          <w:rFonts w:ascii="Times New Roman" w:hAnsi="Times New Roman" w:cs="Times New Roman"/>
        </w:rPr>
        <w:t>no demandati alle associazioni</w:t>
      </w:r>
      <w:r w:rsidRPr="004E63B1">
        <w:rPr>
          <w:rFonts w:ascii="Times New Roman" w:hAnsi="Times New Roman" w:cs="Times New Roman"/>
        </w:rPr>
        <w:t xml:space="preserve"> professionali,</w:t>
      </w:r>
      <w:r>
        <w:rPr>
          <w:rFonts w:ascii="Times New Roman" w:hAnsi="Times New Roman" w:cs="Times New Roman"/>
        </w:rPr>
        <w:t xml:space="preserve"> sotto </w:t>
      </w:r>
      <w:r w:rsidRPr="004E63B1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vigilanza dello Stato, salvo che la legge disponga diversamente.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Contro il rifiuto dell'iscrizione </w:t>
      </w:r>
      <w:r>
        <w:rPr>
          <w:rFonts w:ascii="Times New Roman" w:hAnsi="Times New Roman" w:cs="Times New Roman"/>
        </w:rPr>
        <w:t xml:space="preserve">o la cancellazione dagli albi </w:t>
      </w:r>
      <w:r w:rsidRPr="004E63B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elenchi, e contro i provvedimenti disciplinari che importano </w:t>
      </w:r>
      <w:r w:rsidRPr="004E63B1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perdita o la sospensione del diritto</w:t>
      </w:r>
      <w:r>
        <w:rPr>
          <w:rFonts w:ascii="Times New Roman" w:hAnsi="Times New Roman" w:cs="Times New Roman"/>
        </w:rPr>
        <w:t xml:space="preserve"> all'esercizio della </w:t>
      </w:r>
      <w:r w:rsidRPr="004E63B1">
        <w:rPr>
          <w:rFonts w:ascii="Times New Roman" w:hAnsi="Times New Roman" w:cs="Times New Roman"/>
        </w:rPr>
        <w:t>professione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e' ammesso </w:t>
      </w:r>
      <w:r>
        <w:rPr>
          <w:rFonts w:ascii="Times New Roman" w:hAnsi="Times New Roman" w:cs="Times New Roman"/>
        </w:rPr>
        <w:t>ricorso in via giurisdizionale nei modi e nei t</w:t>
      </w:r>
      <w:r w:rsidRPr="004E63B1">
        <w:rPr>
          <w:rFonts w:ascii="Times New Roman" w:hAnsi="Times New Roman" w:cs="Times New Roman"/>
        </w:rPr>
        <w:t>ermini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stabiliti dalle leggi speciali. </w:t>
      </w:r>
    </w:p>
    <w:p w:rsid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263ADC" w:rsidRPr="004E63B1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bookmarkStart w:id="0" w:name="dx_dettaglio"/>
      <w:bookmarkStart w:id="1" w:name="contenuto_dx"/>
      <w:bookmarkEnd w:id="0"/>
      <w:bookmarkEnd w:id="1"/>
      <w:r w:rsidRPr="00507B6A">
        <w:rPr>
          <w:rFonts w:ascii="Times New Roman" w:hAnsi="Times New Roman" w:cs="Times New Roman"/>
          <w:u w:val="single"/>
        </w:rPr>
        <w:t>Art. 2230. Prestazione d'opera intellettuale.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Il contratto che ha </w:t>
      </w:r>
      <w:r>
        <w:rPr>
          <w:rFonts w:ascii="Times New Roman" w:hAnsi="Times New Roman" w:cs="Times New Roman"/>
        </w:rPr>
        <w:t xml:space="preserve">per </w:t>
      </w:r>
      <w:r w:rsidRPr="004E63B1">
        <w:rPr>
          <w:rFonts w:ascii="Times New Roman" w:hAnsi="Times New Roman" w:cs="Times New Roman"/>
        </w:rPr>
        <w:t>oggetto una prestazione d'opera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intellettuale e' regolato dalle norme seguenti e, in quanto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compatibili con queste e con la natura del rapporto, dalle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disposizioni del capo precedente. </w:t>
      </w:r>
    </w:p>
    <w:p w:rsidR="004E63B1" w:rsidRDefault="004E63B1" w:rsidP="004E63B1">
      <w:pPr>
        <w:pStyle w:val="Testopreformattato"/>
        <w:spacing w:line="240" w:lineRule="exact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Sono salve le disposizioni delle leggi speciali.</w:t>
      </w:r>
      <w:bookmarkStart w:id="2" w:name="contenuto_dx4"/>
      <w:bookmarkEnd w:id="2"/>
    </w:p>
    <w:p w:rsidR="004E63B1" w:rsidRDefault="004E63B1" w:rsidP="004E63B1">
      <w:pPr>
        <w:pStyle w:val="Testopreformattato"/>
        <w:spacing w:line="240" w:lineRule="exact"/>
        <w:rPr>
          <w:rFonts w:ascii="Times New Roman" w:hAnsi="Times New Roman" w:cs="Times New Roman"/>
        </w:rPr>
      </w:pPr>
    </w:p>
    <w:p w:rsidR="00263ADC" w:rsidRDefault="00263ADC" w:rsidP="004E63B1">
      <w:pPr>
        <w:pStyle w:val="Testopreformattato"/>
        <w:spacing w:line="240" w:lineRule="exact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 xml:space="preserve">Art. 2231. Mancanza d'iscrizione.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Quando l'esercizio di un'</w:t>
      </w:r>
      <w:proofErr w:type="spellStart"/>
      <w:r w:rsidRPr="004E63B1">
        <w:rPr>
          <w:rFonts w:ascii="Times New Roman" w:hAnsi="Times New Roman" w:cs="Times New Roman"/>
        </w:rPr>
        <w:t>attivita</w:t>
      </w:r>
      <w:proofErr w:type="spellEnd"/>
      <w:r w:rsidRPr="004E63B1">
        <w:rPr>
          <w:rFonts w:ascii="Times New Roman" w:hAnsi="Times New Roman" w:cs="Times New Roman"/>
        </w:rPr>
        <w:t>' professionale e' condizionato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all'iscrizione in un albo o elenco, la prestazione eseguita da chi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non e' iscritto non gli da' azione </w:t>
      </w:r>
      <w:r>
        <w:rPr>
          <w:rFonts w:ascii="Times New Roman" w:hAnsi="Times New Roman" w:cs="Times New Roman"/>
        </w:rPr>
        <w:t>per i</w:t>
      </w:r>
      <w:r w:rsidRPr="004E63B1">
        <w:rPr>
          <w:rFonts w:ascii="Times New Roman" w:hAnsi="Times New Roman" w:cs="Times New Roman"/>
        </w:rPr>
        <w:t>l pagamento della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retribuzione. </w:t>
      </w:r>
    </w:p>
    <w:p w:rsidR="00263ADC" w:rsidRDefault="004E63B1" w:rsidP="00263ADC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La cancellazione dall'albo o elenco risolve il contratto in corso,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salvo il diritto del prestatore d'opera al rimborso delle spese</w:t>
      </w:r>
      <w:r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incontrate e a un compenso adeguato al</w:t>
      </w:r>
      <w:r w:rsidR="00263ADC">
        <w:rPr>
          <w:rFonts w:ascii="Times New Roman" w:hAnsi="Times New Roman" w:cs="Times New Roman"/>
        </w:rPr>
        <w:t>l'</w:t>
      </w:r>
      <w:proofErr w:type="spellStart"/>
      <w:r w:rsidR="00263ADC">
        <w:rPr>
          <w:rFonts w:ascii="Times New Roman" w:hAnsi="Times New Roman" w:cs="Times New Roman"/>
        </w:rPr>
        <w:t>utilita</w:t>
      </w:r>
      <w:proofErr w:type="spellEnd"/>
      <w:r w:rsidR="00263ADC">
        <w:rPr>
          <w:rFonts w:ascii="Times New Roman" w:hAnsi="Times New Roman" w:cs="Times New Roman"/>
        </w:rPr>
        <w:t>' del lavoro compiuto.</w:t>
      </w:r>
      <w:bookmarkStart w:id="3" w:name="dx_dettaglio5"/>
      <w:bookmarkStart w:id="4" w:name="contenuto_dx6"/>
      <w:bookmarkEnd w:id="3"/>
      <w:bookmarkEnd w:id="4"/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 xml:space="preserve">Art. 2232. Esecuzione dell'opera.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Default="004E63B1" w:rsidP="00263ADC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Il prestatore d'opera deve eseguire personalmente l'incarico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assunto. </w:t>
      </w:r>
      <w:proofErr w:type="spellStart"/>
      <w:r w:rsidRPr="004E63B1">
        <w:rPr>
          <w:rFonts w:ascii="Times New Roman" w:hAnsi="Times New Roman" w:cs="Times New Roman"/>
        </w:rPr>
        <w:t>Puo'</w:t>
      </w:r>
      <w:proofErr w:type="spellEnd"/>
      <w:r w:rsidRPr="004E63B1">
        <w:rPr>
          <w:rFonts w:ascii="Times New Roman" w:hAnsi="Times New Roman" w:cs="Times New Roman"/>
        </w:rPr>
        <w:t xml:space="preserve"> tuttavia valersi, sotto la propria direzione e</w:t>
      </w:r>
      <w:r w:rsidR="00263ADC">
        <w:rPr>
          <w:rFonts w:ascii="Times New Roman" w:hAnsi="Times New Roman" w:cs="Times New Roman"/>
        </w:rPr>
        <w:t xml:space="preserve"> </w:t>
      </w:r>
      <w:proofErr w:type="spellStart"/>
      <w:r w:rsidRPr="004E63B1">
        <w:rPr>
          <w:rFonts w:ascii="Times New Roman" w:hAnsi="Times New Roman" w:cs="Times New Roman"/>
        </w:rPr>
        <w:t>responsabilita'</w:t>
      </w:r>
      <w:proofErr w:type="spellEnd"/>
      <w:r w:rsidRPr="004E63B1">
        <w:rPr>
          <w:rFonts w:ascii="Times New Roman" w:hAnsi="Times New Roman" w:cs="Times New Roman"/>
        </w:rPr>
        <w:t>, di sostituti e ausiliari, se la collaborazione di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altri e' consentita dal contratto o dagli usi e non e'  incompatibile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c</w:t>
      </w:r>
      <w:r w:rsidR="00263ADC">
        <w:rPr>
          <w:rFonts w:ascii="Times New Roman" w:hAnsi="Times New Roman" w:cs="Times New Roman"/>
        </w:rPr>
        <w:t>on l'oggetto della prestazione.</w:t>
      </w:r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bookmarkStart w:id="5" w:name="dx_dettaglio7"/>
      <w:bookmarkStart w:id="6" w:name="contenuto_dx8"/>
      <w:bookmarkEnd w:id="5"/>
      <w:bookmarkEnd w:id="6"/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74114" w:rsidRDefault="00474114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74114" w:rsidRDefault="00474114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lastRenderedPageBreak/>
        <w:t xml:space="preserve">Art. 2233. </w:t>
      </w:r>
      <w:r w:rsidR="00263ADC" w:rsidRPr="00507B6A">
        <w:rPr>
          <w:rFonts w:ascii="Times New Roman" w:hAnsi="Times New Roman" w:cs="Times New Roman"/>
          <w:u w:val="single"/>
        </w:rPr>
        <w:t>Compenso</w:t>
      </w:r>
      <w:r w:rsidRPr="00507B6A">
        <w:rPr>
          <w:rFonts w:ascii="Times New Roman" w:hAnsi="Times New Roman" w:cs="Times New Roman"/>
          <w:u w:val="single"/>
        </w:rPr>
        <w:t xml:space="preserve">.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Il compenso, se non e' convenuto dalle parti e non </w:t>
      </w:r>
      <w:proofErr w:type="spellStart"/>
      <w:r w:rsidRPr="004E63B1">
        <w:rPr>
          <w:rFonts w:ascii="Times New Roman" w:hAnsi="Times New Roman" w:cs="Times New Roman"/>
        </w:rPr>
        <w:t>puo'</w:t>
      </w:r>
      <w:proofErr w:type="spellEnd"/>
      <w:r w:rsidRPr="004E63B1">
        <w:rPr>
          <w:rFonts w:ascii="Times New Roman" w:hAnsi="Times New Roman" w:cs="Times New Roman"/>
        </w:rPr>
        <w:t xml:space="preserve"> essere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determinato secondo le tariffe o gli usi, e' determinato dal giudice,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sentito il parere dell'associazione professionale a cui il</w:t>
      </w:r>
      <w:r w:rsidR="00263ADC">
        <w:rPr>
          <w:rFonts w:ascii="Times New Roman" w:hAnsi="Times New Roman" w:cs="Times New Roman"/>
        </w:rPr>
        <w:t xml:space="preserve"> professionista appartiene.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In ogni caso la misura del compenso deve essere adeguata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all'importanza dell'opera e al decoro della professione. </w:t>
      </w:r>
    </w:p>
    <w:p w:rsidR="004E63B1" w:rsidRDefault="004E63B1" w:rsidP="00263ADC">
      <w:pPr>
        <w:pStyle w:val="Testopreformattato"/>
        <w:spacing w:line="240" w:lineRule="exact"/>
        <w:jc w:val="both"/>
        <w:rPr>
          <w:rFonts w:ascii="Times New Roman" w:hAnsi="Times New Roman" w:cs="Times New Roman"/>
          <w:b/>
        </w:rPr>
      </w:pPr>
      <w:r w:rsidRPr="00263ADC">
        <w:rPr>
          <w:rStyle w:val="Enfasigrassetto"/>
          <w:rFonts w:ascii="Times New Roman" w:hAnsi="Times New Roman" w:cs="Times New Roman"/>
          <w:b w:val="0"/>
        </w:rPr>
        <w:t>Sono nulli, se non redatti in forma scritta, i patti conclusi tra</w:t>
      </w:r>
      <w:r w:rsidR="00263ADC">
        <w:rPr>
          <w:rStyle w:val="Enfasigrassetto"/>
          <w:rFonts w:ascii="Times New Roman" w:hAnsi="Times New Roman" w:cs="Times New Roman"/>
          <w:b w:val="0"/>
        </w:rPr>
        <w:t xml:space="preserve"> </w:t>
      </w:r>
      <w:r w:rsidRPr="00263ADC">
        <w:rPr>
          <w:rStyle w:val="Enfasigrassetto"/>
          <w:rFonts w:ascii="Times New Roman" w:hAnsi="Times New Roman" w:cs="Times New Roman"/>
          <w:b w:val="0"/>
        </w:rPr>
        <w:t>gli avvocati ed i praticanti abilitati con i loro clienti che</w:t>
      </w:r>
      <w:r w:rsidR="00263ADC">
        <w:rPr>
          <w:rStyle w:val="Enfasigrassetto"/>
          <w:rFonts w:ascii="Times New Roman" w:hAnsi="Times New Roman" w:cs="Times New Roman"/>
          <w:b w:val="0"/>
        </w:rPr>
        <w:t xml:space="preserve"> </w:t>
      </w:r>
      <w:r w:rsidRPr="00263ADC">
        <w:rPr>
          <w:rStyle w:val="Enfasigrassetto"/>
          <w:rFonts w:ascii="Times New Roman" w:hAnsi="Times New Roman" w:cs="Times New Roman"/>
          <w:b w:val="0"/>
        </w:rPr>
        <w:t>stabiliscono i compensi professionali)</w:t>
      </w:r>
      <w:r w:rsidRPr="00263ADC">
        <w:rPr>
          <w:rFonts w:ascii="Times New Roman" w:hAnsi="Times New Roman" w:cs="Times New Roman"/>
          <w:b/>
        </w:rPr>
        <w:t>.</w:t>
      </w:r>
    </w:p>
    <w:p w:rsidR="00263ADC" w:rsidRPr="00263ADC" w:rsidRDefault="00263ADC" w:rsidP="00263ADC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263ADC" w:rsidRPr="00263ADC" w:rsidRDefault="00263ADC" w:rsidP="00263ADC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>Art. 2234. Spese e</w:t>
      </w:r>
      <w:r w:rsidR="00263ADC" w:rsidRPr="00507B6A">
        <w:rPr>
          <w:rFonts w:ascii="Times New Roman" w:hAnsi="Times New Roman" w:cs="Times New Roman"/>
          <w:u w:val="single"/>
        </w:rPr>
        <w:t xml:space="preserve"> acconti</w:t>
      </w:r>
      <w:r w:rsidRPr="00507B6A">
        <w:rPr>
          <w:rFonts w:ascii="Times New Roman" w:hAnsi="Times New Roman" w:cs="Times New Roman"/>
          <w:u w:val="single"/>
        </w:rPr>
        <w:t xml:space="preserve">.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 </w:t>
      </w:r>
    </w:p>
    <w:p w:rsidR="00263ADC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Il cliente, salvo diversa </w:t>
      </w:r>
      <w:proofErr w:type="spellStart"/>
      <w:r w:rsidRPr="004E63B1">
        <w:rPr>
          <w:rFonts w:ascii="Times New Roman" w:hAnsi="Times New Roman" w:cs="Times New Roman"/>
        </w:rPr>
        <w:t>pattuizione</w:t>
      </w:r>
      <w:proofErr w:type="spellEnd"/>
      <w:r w:rsidRPr="004E63B1">
        <w:rPr>
          <w:rFonts w:ascii="Times New Roman" w:hAnsi="Times New Roman" w:cs="Times New Roman"/>
        </w:rPr>
        <w:t>,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deve anticipare al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prestatore d'opera le spese occorrenti al compimento dell'opera e</w:t>
      </w:r>
      <w:r w:rsidR="00263ADC">
        <w:rPr>
          <w:rFonts w:ascii="Times New Roman" w:hAnsi="Times New Roman" w:cs="Times New Roman"/>
        </w:rPr>
        <w:t xml:space="preserve"> </w:t>
      </w:r>
      <w:bookmarkStart w:id="7" w:name="dx_dettaglio9"/>
      <w:bookmarkEnd w:id="7"/>
      <w:r w:rsidRPr="004E63B1">
        <w:rPr>
          <w:rFonts w:ascii="Times New Roman" w:hAnsi="Times New Roman" w:cs="Times New Roman"/>
        </w:rPr>
        <w:t>corrispondere, secondo gli usi, gli acconti sul compenso.</w:t>
      </w:r>
      <w:bookmarkStart w:id="8" w:name="contenuto_dx10"/>
      <w:bookmarkStart w:id="9" w:name="dx_dettaglio11"/>
      <w:bookmarkStart w:id="10" w:name="contenuto_dx12"/>
      <w:bookmarkEnd w:id="8"/>
      <w:bookmarkEnd w:id="9"/>
      <w:bookmarkEnd w:id="10"/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>Art. 2235. Di</w:t>
      </w:r>
      <w:r w:rsidR="00263ADC" w:rsidRPr="00507B6A">
        <w:rPr>
          <w:rFonts w:ascii="Times New Roman" w:hAnsi="Times New Roman" w:cs="Times New Roman"/>
          <w:u w:val="single"/>
        </w:rPr>
        <w:t>vieto di ritenzione</w:t>
      </w:r>
      <w:r w:rsidRPr="00507B6A">
        <w:rPr>
          <w:rFonts w:ascii="Times New Roman" w:hAnsi="Times New Roman" w:cs="Times New Roman"/>
          <w:u w:val="single"/>
        </w:rPr>
        <w:t xml:space="preserve">. </w:t>
      </w:r>
    </w:p>
    <w:p w:rsid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263ADC" w:rsidRDefault="004E63B1" w:rsidP="00263ADC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Il prestatore d'opera non </w:t>
      </w:r>
      <w:proofErr w:type="spellStart"/>
      <w:r w:rsidRPr="004E63B1">
        <w:rPr>
          <w:rFonts w:ascii="Times New Roman" w:hAnsi="Times New Roman" w:cs="Times New Roman"/>
        </w:rPr>
        <w:t>puo'</w:t>
      </w:r>
      <w:proofErr w:type="spellEnd"/>
      <w:r w:rsidRPr="004E63B1">
        <w:rPr>
          <w:rFonts w:ascii="Times New Roman" w:hAnsi="Times New Roman" w:cs="Times New Roman"/>
        </w:rPr>
        <w:t xml:space="preserve"> ritenere le cose e i documenti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ricevuti, se non per il periodo strettamente necessario  alla  tutela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dei propri diritti secondo le leggi professionali.</w:t>
      </w:r>
    </w:p>
    <w:p w:rsidR="00263ADC" w:rsidRPr="00263ADC" w:rsidRDefault="00263ADC" w:rsidP="00263ADC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263ADC" w:rsidRPr="00263ADC" w:rsidRDefault="00263ADC" w:rsidP="00263ADC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>Art. 2236.</w:t>
      </w:r>
      <w:r w:rsidR="00263ADC" w:rsidRPr="00507B6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07B6A">
        <w:rPr>
          <w:rFonts w:ascii="Times New Roman" w:hAnsi="Times New Roman" w:cs="Times New Roman"/>
          <w:u w:val="single"/>
        </w:rPr>
        <w:t>Responsabilita'</w:t>
      </w:r>
      <w:proofErr w:type="spellEnd"/>
      <w:r w:rsidRPr="00507B6A">
        <w:rPr>
          <w:rFonts w:ascii="Times New Roman" w:hAnsi="Times New Roman" w:cs="Times New Roman"/>
          <w:u w:val="single"/>
        </w:rPr>
        <w:t xml:space="preserve"> del prestatore d'opera.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la prestazione implica la soluzione di problemi tecnici </w:t>
      </w:r>
      <w:r w:rsidR="004E63B1" w:rsidRPr="004E63B1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4E63B1" w:rsidRPr="004E63B1">
        <w:rPr>
          <w:rFonts w:ascii="Times New Roman" w:hAnsi="Times New Roman" w:cs="Times New Roman"/>
        </w:rPr>
        <w:t xml:space="preserve">speciale </w:t>
      </w:r>
      <w:proofErr w:type="spellStart"/>
      <w:r w:rsidR="004E63B1" w:rsidRPr="004E63B1">
        <w:rPr>
          <w:rFonts w:ascii="Times New Roman" w:hAnsi="Times New Roman" w:cs="Times New Roman"/>
        </w:rPr>
        <w:t>difficolta'</w:t>
      </w:r>
      <w:proofErr w:type="spellEnd"/>
      <w:r w:rsidR="004E63B1" w:rsidRPr="004E63B1">
        <w:rPr>
          <w:rFonts w:ascii="Times New Roman" w:hAnsi="Times New Roman" w:cs="Times New Roman"/>
        </w:rPr>
        <w:t>, il presta</w:t>
      </w:r>
      <w:r>
        <w:rPr>
          <w:rFonts w:ascii="Times New Roman" w:hAnsi="Times New Roman" w:cs="Times New Roman"/>
        </w:rPr>
        <w:t xml:space="preserve">tore d'opera non risponde  dei </w:t>
      </w:r>
      <w:r w:rsidR="004E63B1" w:rsidRPr="004E63B1">
        <w:rPr>
          <w:rFonts w:ascii="Times New Roman" w:hAnsi="Times New Roman" w:cs="Times New Roman"/>
        </w:rPr>
        <w:t>danni,</w:t>
      </w:r>
      <w:bookmarkStart w:id="11" w:name="dx_dettaglio16"/>
      <w:bookmarkEnd w:id="11"/>
      <w:r w:rsidR="004E63B1" w:rsidRPr="004E63B1">
        <w:rPr>
          <w:rFonts w:ascii="Times New Roman" w:hAnsi="Times New Roman" w:cs="Times New Roman"/>
        </w:rPr>
        <w:t>se non in caso di dolo o di colpa grave.</w:t>
      </w:r>
      <w:bookmarkStart w:id="12" w:name="contenuto_dx15"/>
      <w:bookmarkEnd w:id="12"/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 xml:space="preserve">Art. 2237. </w:t>
      </w:r>
      <w:r w:rsidR="00263ADC" w:rsidRPr="00507B6A">
        <w:rPr>
          <w:rFonts w:ascii="Times New Roman" w:hAnsi="Times New Roman" w:cs="Times New Roman"/>
          <w:u w:val="single"/>
        </w:rPr>
        <w:t>Recesso</w:t>
      </w:r>
      <w:r w:rsidRPr="00507B6A">
        <w:rPr>
          <w:rFonts w:ascii="Times New Roman" w:hAnsi="Times New Roman" w:cs="Times New Roman"/>
          <w:u w:val="single"/>
        </w:rPr>
        <w:t xml:space="preserve">.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Il cliente </w:t>
      </w:r>
      <w:proofErr w:type="spellStart"/>
      <w:r w:rsidRPr="004E63B1">
        <w:rPr>
          <w:rFonts w:ascii="Times New Roman" w:hAnsi="Times New Roman" w:cs="Times New Roman"/>
        </w:rPr>
        <w:t>puo'</w:t>
      </w:r>
      <w:proofErr w:type="spellEnd"/>
      <w:r w:rsidRPr="004E63B1">
        <w:rPr>
          <w:rFonts w:ascii="Times New Roman" w:hAnsi="Times New Roman" w:cs="Times New Roman"/>
        </w:rPr>
        <w:t xml:space="preserve"> recedere dal contratto, rimborsando al prestatore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d'opera le spese sostenute e pagando il compenso per l'opera svolta.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Il prestatore d'opera </w:t>
      </w:r>
      <w:proofErr w:type="spellStart"/>
      <w:r w:rsidRPr="004E63B1">
        <w:rPr>
          <w:rFonts w:ascii="Times New Roman" w:hAnsi="Times New Roman" w:cs="Times New Roman"/>
        </w:rPr>
        <w:t>puo'</w:t>
      </w:r>
      <w:proofErr w:type="spellEnd"/>
      <w:r w:rsidRPr="004E63B1">
        <w:rPr>
          <w:rFonts w:ascii="Times New Roman" w:hAnsi="Times New Roman" w:cs="Times New Roman"/>
        </w:rPr>
        <w:t xml:space="preserve"> recedere dal contratto per giusta causa.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In tal caso egli ha diritto al rimborso delle spese fatte e al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compenso per l'opera svolta, da determinarsi con riguardo al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risultato utile che ne sia derivato al cliente. </w:t>
      </w:r>
    </w:p>
    <w:p w:rsidR="00263ADC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Il recesso del prestatore d'opera deve essere esercitato in modo da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evitare pregiudizio al cliente.</w:t>
      </w:r>
      <w:bookmarkStart w:id="13" w:name="contenuto_dx16"/>
      <w:bookmarkEnd w:id="13"/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263ADC" w:rsidRDefault="00263ADC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E63B1" w:rsidRPr="00507B6A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 xml:space="preserve">Art. 2238. </w:t>
      </w:r>
      <w:r w:rsidR="00263ADC" w:rsidRPr="00507B6A">
        <w:rPr>
          <w:rFonts w:ascii="Times New Roman" w:hAnsi="Times New Roman" w:cs="Times New Roman"/>
          <w:u w:val="single"/>
        </w:rPr>
        <w:t>Rinvio</w:t>
      </w:r>
      <w:r w:rsidRPr="00507B6A">
        <w:rPr>
          <w:rFonts w:ascii="Times New Roman" w:hAnsi="Times New Roman" w:cs="Times New Roman"/>
          <w:u w:val="single"/>
        </w:rPr>
        <w:t xml:space="preserve">.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 xml:space="preserve"> </w:t>
      </w:r>
    </w:p>
    <w:p w:rsidR="004E63B1" w:rsidRPr="004E63B1" w:rsidRDefault="004E63B1" w:rsidP="004E63B1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Se l'esercizio della professione costituisce elemento di</w:t>
      </w:r>
      <w:r w:rsidR="00263ADC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un'</w:t>
      </w:r>
      <w:proofErr w:type="spellStart"/>
      <w:r w:rsidRPr="004E63B1">
        <w:rPr>
          <w:rFonts w:ascii="Times New Roman" w:hAnsi="Times New Roman" w:cs="Times New Roman"/>
        </w:rPr>
        <w:t>attivita</w:t>
      </w:r>
      <w:proofErr w:type="spellEnd"/>
      <w:r w:rsidRPr="004E63B1">
        <w:rPr>
          <w:rFonts w:ascii="Times New Roman" w:hAnsi="Times New Roman" w:cs="Times New Roman"/>
        </w:rPr>
        <w:t>' organizzata in forma d'impresa, si applicano anche le</w:t>
      </w:r>
      <w:r w:rsidR="00E5183F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 xml:space="preserve">disposizioni del titolo II. </w:t>
      </w:r>
    </w:p>
    <w:p w:rsidR="006460B5" w:rsidRDefault="004E63B1" w:rsidP="00E5183F">
      <w:pPr>
        <w:pStyle w:val="Testopreformattato"/>
        <w:spacing w:line="240" w:lineRule="exact"/>
        <w:rPr>
          <w:rFonts w:ascii="Times New Roman" w:hAnsi="Times New Roman" w:cs="Times New Roman"/>
        </w:rPr>
      </w:pPr>
      <w:r w:rsidRPr="004E63B1">
        <w:rPr>
          <w:rFonts w:ascii="Times New Roman" w:hAnsi="Times New Roman" w:cs="Times New Roman"/>
        </w:rPr>
        <w:t>In ogni caso, se l'esercente una professione intellettuale  impiega</w:t>
      </w:r>
      <w:r w:rsidR="00E5183F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sostituti o ausiliari, si applicano le disposizioni delle sezioni II,</w:t>
      </w:r>
      <w:r w:rsidR="00E5183F">
        <w:rPr>
          <w:rFonts w:ascii="Times New Roman" w:hAnsi="Times New Roman" w:cs="Times New Roman"/>
        </w:rPr>
        <w:t xml:space="preserve"> </w:t>
      </w:r>
      <w:r w:rsidRPr="004E63B1">
        <w:rPr>
          <w:rFonts w:ascii="Times New Roman" w:hAnsi="Times New Roman" w:cs="Times New Roman"/>
        </w:rPr>
        <w:t>III e IV del capo I del titolo II.</w:t>
      </w:r>
    </w:p>
    <w:p w:rsidR="00E5183F" w:rsidRDefault="00E5183F" w:rsidP="00E5183F">
      <w:pPr>
        <w:pStyle w:val="Testopreformattato"/>
        <w:spacing w:line="240" w:lineRule="exact"/>
        <w:rPr>
          <w:rFonts w:ascii="Times New Roman" w:hAnsi="Times New Roman" w:cs="Times New Roman"/>
        </w:rPr>
      </w:pPr>
    </w:p>
    <w:p w:rsidR="00304AE8" w:rsidRDefault="00304AE8" w:rsidP="00E5183F">
      <w:pPr>
        <w:pStyle w:val="Testopreformattato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[...]</w:t>
      </w:r>
    </w:p>
    <w:p w:rsidR="00304AE8" w:rsidRDefault="00304AE8" w:rsidP="00E5183F">
      <w:pPr>
        <w:pStyle w:val="Testopreformattato"/>
        <w:spacing w:line="240" w:lineRule="exact"/>
        <w:rPr>
          <w:rFonts w:ascii="Times New Roman" w:hAnsi="Times New Roman" w:cs="Times New Roman"/>
        </w:rPr>
      </w:pPr>
    </w:p>
    <w:p w:rsidR="00474114" w:rsidRDefault="00474114" w:rsidP="00E5183F">
      <w:pPr>
        <w:pStyle w:val="Testopreformattato"/>
        <w:spacing w:line="240" w:lineRule="exact"/>
        <w:rPr>
          <w:rFonts w:ascii="Times New Roman" w:hAnsi="Times New Roman" w:cs="Times New Roman"/>
        </w:rPr>
      </w:pPr>
    </w:p>
    <w:p w:rsidR="00474114" w:rsidRDefault="00474114" w:rsidP="00E5183F">
      <w:pPr>
        <w:pStyle w:val="Testopreformattato"/>
        <w:spacing w:line="240" w:lineRule="exact"/>
        <w:rPr>
          <w:rFonts w:ascii="Times New Roman" w:hAnsi="Times New Roman" w:cs="Times New Roman"/>
        </w:rPr>
      </w:pPr>
    </w:p>
    <w:p w:rsidR="00474114" w:rsidRDefault="00474114" w:rsidP="00E5183F">
      <w:pPr>
        <w:pStyle w:val="Testopreformattato"/>
        <w:spacing w:line="240" w:lineRule="exact"/>
        <w:rPr>
          <w:rFonts w:ascii="Times New Roman" w:hAnsi="Times New Roman" w:cs="Times New Roman"/>
        </w:rPr>
      </w:pPr>
    </w:p>
    <w:p w:rsidR="00304AE8" w:rsidRDefault="00304AE8" w:rsidP="00304AE8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IX</w:t>
      </w:r>
    </w:p>
    <w:p w:rsidR="00304AE8" w:rsidRDefault="00304AE8" w:rsidP="00304AE8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diritti sulle opere dell'ingegno e sulle invenzioni industriali</w:t>
      </w:r>
    </w:p>
    <w:p w:rsidR="00304AE8" w:rsidRDefault="00304AE8" w:rsidP="00304AE8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Capo I</w:t>
      </w:r>
    </w:p>
    <w:p w:rsidR="00304AE8" w:rsidRDefault="00304AE8" w:rsidP="00304AE8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diritto di autore sulle opere dell'ingegno</w:t>
      </w:r>
    </w:p>
    <w:p w:rsidR="00304AE8" w:rsidRDefault="00304AE8" w:rsidP="00304AE8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sulle invenzioni industriali</w:t>
      </w:r>
    </w:p>
    <w:p w:rsidR="00304AE8" w:rsidRDefault="00304AE8" w:rsidP="00304AE8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</w:p>
    <w:p w:rsidR="00304AE8" w:rsidRDefault="00474114" w:rsidP="00474114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[...]</w:t>
      </w:r>
    </w:p>
    <w:p w:rsidR="00474114" w:rsidRDefault="00474114" w:rsidP="00474114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74114" w:rsidRPr="00507B6A" w:rsidRDefault="00474114" w:rsidP="00474114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507B6A">
        <w:rPr>
          <w:rFonts w:ascii="Times New Roman" w:hAnsi="Times New Roman" w:cs="Times New Roman"/>
          <w:u w:val="single"/>
        </w:rPr>
        <w:t xml:space="preserve">Art. </w:t>
      </w:r>
      <w:r>
        <w:rPr>
          <w:rFonts w:ascii="Times New Roman" w:hAnsi="Times New Roman" w:cs="Times New Roman"/>
          <w:u w:val="single"/>
        </w:rPr>
        <w:t>2578</w:t>
      </w:r>
      <w:r w:rsidRPr="00507B6A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Progetti di lavori</w:t>
      </w:r>
      <w:r w:rsidRPr="00507B6A">
        <w:rPr>
          <w:rFonts w:ascii="Times New Roman" w:hAnsi="Times New Roman" w:cs="Times New Roman"/>
          <w:u w:val="single"/>
        </w:rPr>
        <w:t xml:space="preserve">. </w:t>
      </w:r>
    </w:p>
    <w:p w:rsidR="00474114" w:rsidRPr="004E63B1" w:rsidRDefault="00474114" w:rsidP="00474114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74114" w:rsidRDefault="00474114" w:rsidP="00474114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All'autore di progetti di lavori d'ingegneria o di altri lavori analoghi che costituiscono soluzioni originali di problemi tecnici, compete, oltre il diritto esclusivo di riproduzione dei piani e disegni dei progetti medesimi, il diritto di ottenere un equo compenso da coloro che eseguono il progetto tecnico a scopo di lucro senza il suo consenso.</w:t>
      </w:r>
    </w:p>
    <w:p w:rsidR="00474114" w:rsidRDefault="00474114" w:rsidP="00474114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474114" w:rsidRDefault="00474114" w:rsidP="00474114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E5183F" w:rsidRDefault="00304AE8" w:rsidP="00E5183F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Libro </w:t>
      </w:r>
      <w:proofErr w:type="spellStart"/>
      <w:r>
        <w:rPr>
          <w:rFonts w:ascii="Times New Roman" w:hAnsi="Times New Roman" w:cs="Times New Roman"/>
        </w:rPr>
        <w:t>VI</w:t>
      </w:r>
      <w:proofErr w:type="spellEnd"/>
    </w:p>
    <w:p w:rsidR="00304AE8" w:rsidRDefault="00304AE8" w:rsidP="00E5183F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tutela dei diritti</w:t>
      </w:r>
    </w:p>
    <w:p w:rsidR="00E5183F" w:rsidRDefault="00304AE8" w:rsidP="00E5183F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V</w:t>
      </w:r>
    </w:p>
    <w:p w:rsidR="00304AE8" w:rsidRDefault="00304AE8" w:rsidP="00E5183F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prescrizione e della decadenza</w:t>
      </w:r>
    </w:p>
    <w:p w:rsidR="00304AE8" w:rsidRDefault="00304AE8" w:rsidP="00E5183F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Capo I</w:t>
      </w:r>
    </w:p>
    <w:p w:rsidR="00304AE8" w:rsidRDefault="00304AE8" w:rsidP="00E5183F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prescrizione</w:t>
      </w:r>
    </w:p>
    <w:p w:rsidR="00E5183F" w:rsidRDefault="00E5183F" w:rsidP="00E5183F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Sezione IV </w:t>
      </w:r>
    </w:p>
    <w:p w:rsidR="00E5183F" w:rsidRDefault="00E5183F" w:rsidP="00E5183F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Termine Della Prescrizione</w:t>
      </w:r>
    </w:p>
    <w:p w:rsidR="00BC0606" w:rsidRDefault="00BC0606" w:rsidP="00BC0606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</w:p>
    <w:p w:rsidR="00E5183F" w:rsidRDefault="00304AE8" w:rsidP="00BC0606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BC0606" w:rsidRDefault="00BC0606" w:rsidP="00BC0606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prescrizione ordinaria</w:t>
      </w: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E5183F" w:rsidRP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E5183F">
        <w:rPr>
          <w:rFonts w:ascii="Times New Roman" w:hAnsi="Times New Roman" w:cs="Times New Roman"/>
          <w:u w:val="single"/>
        </w:rPr>
        <w:t>Art. 2946. Prescrizione ordinaria.</w:t>
      </w: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Salvi i casi in cui la legge dispone diversamente, i diritti si estinguono per prescrizione con il decorso di dieci anni.</w:t>
      </w: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[...]</w:t>
      </w:r>
    </w:p>
    <w:p w:rsidR="00BC0606" w:rsidRDefault="00BC0606" w:rsidP="00BC0606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BC0606" w:rsidRDefault="00BC0606" w:rsidP="00BC0606">
      <w:pPr>
        <w:pStyle w:val="Testopreformattato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Delle prescrizioni presuntive</w:t>
      </w:r>
    </w:p>
    <w:p w:rsidR="00BC0606" w:rsidRDefault="00BC0606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</w:p>
    <w:p w:rsidR="00BC0606" w:rsidRPr="00BC0606" w:rsidRDefault="00BC0606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  <w:r w:rsidRPr="00BC0606">
        <w:rPr>
          <w:rFonts w:ascii="Times New Roman" w:hAnsi="Times New Roman" w:cs="Times New Roman"/>
        </w:rPr>
        <w:t>[...]</w:t>
      </w:r>
    </w:p>
    <w:p w:rsidR="00BC0606" w:rsidRDefault="00BC0606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</w:p>
    <w:p w:rsidR="00E5183F" w:rsidRP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u w:val="single"/>
        </w:rPr>
      </w:pPr>
      <w:r w:rsidRPr="00E5183F">
        <w:rPr>
          <w:rFonts w:ascii="Times New Roman" w:hAnsi="Times New Roman" w:cs="Times New Roman"/>
          <w:u w:val="single"/>
        </w:rPr>
        <w:t>Art. 2956. Prescrizione di tre anni.</w:t>
      </w: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</w:rPr>
      </w:pP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 prescrive in tre anni il diritto:</w:t>
      </w: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[...]</w:t>
      </w: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dei professionisti, per il compenso dell'opera prestata e per il rimborso delle spese correlative.</w:t>
      </w: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[...]</w:t>
      </w: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szCs w:val="24"/>
        </w:rPr>
      </w:pPr>
    </w:p>
    <w:p w:rsidR="00E5183F" w:rsidRP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szCs w:val="24"/>
          <w:u w:val="single"/>
        </w:rPr>
      </w:pPr>
      <w:r w:rsidRPr="00E5183F">
        <w:rPr>
          <w:rFonts w:ascii="Times New Roman" w:hAnsi="Times New Roman" w:cs="Times New Roman"/>
          <w:szCs w:val="24"/>
          <w:u w:val="single"/>
        </w:rPr>
        <w:t>Art. 2957. Decorrenza delle prescrizioni presuntive.</w:t>
      </w: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szCs w:val="24"/>
        </w:rPr>
      </w:pPr>
    </w:p>
    <w:p w:rsidR="00E5183F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termine della prescrizione decorre dalla scadenza della retribuzione periodica o dal compimento della prestazione.</w:t>
      </w:r>
    </w:p>
    <w:p w:rsidR="00E5183F" w:rsidRPr="004E63B1" w:rsidRDefault="00E5183F" w:rsidP="00E5183F">
      <w:pPr>
        <w:pStyle w:val="Testopreformattato"/>
        <w:spacing w:line="2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[...]</w:t>
      </w:r>
    </w:p>
    <w:sectPr w:rsidR="00E5183F" w:rsidRPr="004E63B1" w:rsidSect="00474114">
      <w:type w:val="continuous"/>
      <w:pgSz w:w="11906" w:h="16838"/>
      <w:pgMar w:top="1134" w:right="1416" w:bottom="48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7AAC"/>
    <w:multiLevelType w:val="hybridMultilevel"/>
    <w:tmpl w:val="769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9"/>
  <w:hyphenationZone w:val="283"/>
  <w:characterSpacingControl w:val="doNotCompress"/>
  <w:compat/>
  <w:rsids>
    <w:rsidRoot w:val="006E2A46"/>
    <w:rsid w:val="000153D4"/>
    <w:rsid w:val="00026409"/>
    <w:rsid w:val="000656F0"/>
    <w:rsid w:val="000751A2"/>
    <w:rsid w:val="000B6D88"/>
    <w:rsid w:val="000C0D87"/>
    <w:rsid w:val="000C5107"/>
    <w:rsid w:val="000C5BC0"/>
    <w:rsid w:val="00123084"/>
    <w:rsid w:val="00130F4C"/>
    <w:rsid w:val="001F3E8B"/>
    <w:rsid w:val="001F6BA6"/>
    <w:rsid w:val="00214BE3"/>
    <w:rsid w:val="0025129B"/>
    <w:rsid w:val="00263ADC"/>
    <w:rsid w:val="002D5B80"/>
    <w:rsid w:val="002E3B1D"/>
    <w:rsid w:val="002F490A"/>
    <w:rsid w:val="002F70AE"/>
    <w:rsid w:val="00300957"/>
    <w:rsid w:val="00303A73"/>
    <w:rsid w:val="00304AE8"/>
    <w:rsid w:val="00304E89"/>
    <w:rsid w:val="0036451F"/>
    <w:rsid w:val="00373024"/>
    <w:rsid w:val="003A3DCE"/>
    <w:rsid w:val="00472BF1"/>
    <w:rsid w:val="00474114"/>
    <w:rsid w:val="0049382A"/>
    <w:rsid w:val="004A7302"/>
    <w:rsid w:val="004A73EA"/>
    <w:rsid w:val="004C44B8"/>
    <w:rsid w:val="004E63B1"/>
    <w:rsid w:val="00507B6A"/>
    <w:rsid w:val="00516621"/>
    <w:rsid w:val="005640E2"/>
    <w:rsid w:val="00566BF9"/>
    <w:rsid w:val="0057109C"/>
    <w:rsid w:val="00584540"/>
    <w:rsid w:val="00590A4C"/>
    <w:rsid w:val="005F132D"/>
    <w:rsid w:val="00602944"/>
    <w:rsid w:val="00641876"/>
    <w:rsid w:val="006460B5"/>
    <w:rsid w:val="006B76BB"/>
    <w:rsid w:val="006E2A46"/>
    <w:rsid w:val="00710A4C"/>
    <w:rsid w:val="007517FA"/>
    <w:rsid w:val="007846F7"/>
    <w:rsid w:val="0079145F"/>
    <w:rsid w:val="007A6314"/>
    <w:rsid w:val="0080338A"/>
    <w:rsid w:val="008342D3"/>
    <w:rsid w:val="00870231"/>
    <w:rsid w:val="00872D03"/>
    <w:rsid w:val="008F7E68"/>
    <w:rsid w:val="009B1124"/>
    <w:rsid w:val="009E12F3"/>
    <w:rsid w:val="00AD04F0"/>
    <w:rsid w:val="00AF1D29"/>
    <w:rsid w:val="00B30B42"/>
    <w:rsid w:val="00B44F51"/>
    <w:rsid w:val="00B606A2"/>
    <w:rsid w:val="00B869FB"/>
    <w:rsid w:val="00BC0606"/>
    <w:rsid w:val="00BE5FFE"/>
    <w:rsid w:val="00C93F97"/>
    <w:rsid w:val="00D06E12"/>
    <w:rsid w:val="00D11E9C"/>
    <w:rsid w:val="00D124C1"/>
    <w:rsid w:val="00D523D3"/>
    <w:rsid w:val="00D648CE"/>
    <w:rsid w:val="00D93989"/>
    <w:rsid w:val="00DC5C47"/>
    <w:rsid w:val="00DE2B94"/>
    <w:rsid w:val="00E3511F"/>
    <w:rsid w:val="00E44944"/>
    <w:rsid w:val="00E5183F"/>
    <w:rsid w:val="00F051C2"/>
    <w:rsid w:val="00F060E6"/>
    <w:rsid w:val="00F94C35"/>
    <w:rsid w:val="00FA33B2"/>
    <w:rsid w:val="00FD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B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4C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7A6314"/>
    <w:pPr>
      <w:suppressAutoHyphens/>
      <w:overflowPunct w:val="0"/>
      <w:autoSpaceDE w:val="0"/>
      <w:spacing w:after="0" w:line="48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A6314"/>
    <w:rPr>
      <w:rFonts w:ascii="Times New Roman" w:eastAsia="Times New Roman" w:hAnsi="Times New Roman"/>
      <w:sz w:val="24"/>
      <w:lang w:eastAsia="ar-SA"/>
    </w:rPr>
  </w:style>
  <w:style w:type="character" w:customStyle="1" w:styleId="highlight">
    <w:name w:val="highlight"/>
    <w:basedOn w:val="Carpredefinitoparagrafo"/>
    <w:rsid w:val="00F06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024"/>
    <w:rPr>
      <w:rFonts w:ascii="Tahoma" w:hAnsi="Tahoma" w:cs="Tahoma"/>
      <w:sz w:val="16"/>
      <w:szCs w:val="16"/>
      <w:lang w:eastAsia="en-US"/>
    </w:rPr>
  </w:style>
  <w:style w:type="paragraph" w:customStyle="1" w:styleId="parar1">
    <w:name w:val="parar1"/>
    <w:basedOn w:val="Normale"/>
    <w:rsid w:val="0064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60B5"/>
    <w:rPr>
      <w:color w:val="0000FF"/>
      <w:u w:val="single"/>
    </w:rPr>
  </w:style>
  <w:style w:type="paragraph" w:customStyle="1" w:styleId="evidenziato">
    <w:name w:val="evidenziato"/>
    <w:basedOn w:val="Normale"/>
    <w:rsid w:val="0064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center">
    <w:name w:val="paracenter"/>
    <w:basedOn w:val="Normale"/>
    <w:rsid w:val="0064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6A2"/>
    <w:rPr>
      <w:color w:val="800080" w:themeColor="followedHyperlink"/>
      <w:u w:val="single"/>
    </w:rPr>
  </w:style>
  <w:style w:type="character" w:styleId="Enfasigrassetto">
    <w:name w:val="Strong"/>
    <w:qFormat/>
    <w:rsid w:val="004E63B1"/>
    <w:rPr>
      <w:b/>
      <w:bCs/>
    </w:rPr>
  </w:style>
  <w:style w:type="paragraph" w:customStyle="1" w:styleId="Testopreformattato">
    <w:name w:val="Testo preformattato"/>
    <w:basedOn w:val="Normale"/>
    <w:rsid w:val="004E63B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 Pellacani</cp:lastModifiedBy>
  <cp:revision>9</cp:revision>
  <cp:lastPrinted>2015-02-06T09:43:00Z</cp:lastPrinted>
  <dcterms:created xsi:type="dcterms:W3CDTF">2015-10-29T11:22:00Z</dcterms:created>
  <dcterms:modified xsi:type="dcterms:W3CDTF">2015-11-03T18:07:00Z</dcterms:modified>
</cp:coreProperties>
</file>